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9E" w:rsidRDefault="00C86D36" w:rsidP="00975463">
      <w:pPr>
        <w:jc w:val="center"/>
        <w:rPr>
          <w:b/>
          <w:sz w:val="24"/>
          <w:szCs w:val="24"/>
        </w:rPr>
      </w:pPr>
      <w:r>
        <w:rPr>
          <w:b/>
          <w:sz w:val="24"/>
          <w:szCs w:val="24"/>
        </w:rPr>
        <w:t>Blok 10 deel 1: Rundvee</w:t>
      </w:r>
    </w:p>
    <w:p w:rsidR="00C86D36" w:rsidRDefault="00C86D36" w:rsidP="00C86D36">
      <w:pPr>
        <w:pStyle w:val="Geenafstand"/>
      </w:pPr>
      <w:r w:rsidRPr="00C86D36">
        <w:t>Dit blok gaan we ons richten op rund en varken, we gaan kijken naar de bouw, naar lichaamsfuncties, naar veel voorkomende ziektes en het gedrag van deze dieren. Je mag het internet als bron gebruiken, of de boekjes van kenniskiem. Onderaan dit werkblad en bij enkele vragen staan ook wat linkjes die je kunt gebruiken.</w:t>
      </w:r>
    </w:p>
    <w:p w:rsidR="00C86D36" w:rsidRPr="00C86D36" w:rsidRDefault="00C86D36" w:rsidP="00C86D36">
      <w:pPr>
        <w:pStyle w:val="Geenafstand"/>
      </w:pPr>
    </w:p>
    <w:p w:rsidR="00975463" w:rsidRDefault="00C86D36" w:rsidP="00696C9E">
      <w:pPr>
        <w:rPr>
          <w:b/>
          <w:sz w:val="24"/>
          <w:szCs w:val="24"/>
        </w:rPr>
      </w:pPr>
      <w:r>
        <w:rPr>
          <w:b/>
          <w:sz w:val="24"/>
          <w:szCs w:val="24"/>
        </w:rPr>
        <w:t>Opdracht 1:</w:t>
      </w:r>
    </w:p>
    <w:p w:rsidR="00975463" w:rsidRDefault="00975463" w:rsidP="00696C9E">
      <w:pPr>
        <w:rPr>
          <w:sz w:val="24"/>
          <w:szCs w:val="24"/>
        </w:rPr>
      </w:pPr>
      <w:r>
        <w:rPr>
          <w:b/>
          <w:sz w:val="24"/>
          <w:szCs w:val="24"/>
        </w:rPr>
        <w:t>a)</w:t>
      </w:r>
      <w:r w:rsidR="006826FC">
        <w:rPr>
          <w:b/>
          <w:sz w:val="24"/>
          <w:szCs w:val="24"/>
        </w:rPr>
        <w:t xml:space="preserve"> </w:t>
      </w:r>
      <w:r w:rsidR="006826FC">
        <w:rPr>
          <w:sz w:val="24"/>
          <w:szCs w:val="24"/>
        </w:rPr>
        <w:t>De runderen worden in Nederland om 2 redenen gehouden. Welke 2 redenen zijn dit?</w:t>
      </w:r>
      <w:r w:rsidR="006C4A7D">
        <w:rPr>
          <w:sz w:val="24"/>
          <w:szCs w:val="24"/>
        </w:rPr>
        <w:t xml:space="preserve"> </w:t>
      </w:r>
    </w:p>
    <w:p w:rsidR="00975463" w:rsidRDefault="00975463" w:rsidP="00696C9E">
      <w:pPr>
        <w:rPr>
          <w:b/>
          <w:sz w:val="24"/>
          <w:szCs w:val="24"/>
        </w:rPr>
      </w:pPr>
      <w:r w:rsidRPr="00975463">
        <w:rPr>
          <w:b/>
          <w:sz w:val="24"/>
          <w:szCs w:val="24"/>
        </w:rPr>
        <w:t>b)</w:t>
      </w:r>
      <w:r>
        <w:rPr>
          <w:sz w:val="24"/>
          <w:szCs w:val="24"/>
        </w:rPr>
        <w:t xml:space="preserve"> benoem voor elk doel minimaal twee rassen.</w:t>
      </w:r>
    </w:p>
    <w:p w:rsidR="00696C9E" w:rsidRDefault="00C86D36" w:rsidP="00696C9E">
      <w:pPr>
        <w:rPr>
          <w:sz w:val="24"/>
          <w:szCs w:val="24"/>
        </w:rPr>
      </w:pPr>
      <w:r>
        <w:rPr>
          <w:b/>
          <w:sz w:val="24"/>
          <w:szCs w:val="24"/>
        </w:rPr>
        <w:t xml:space="preserve">Opdracht 2: </w:t>
      </w:r>
      <w:r w:rsidR="00696C9E" w:rsidRPr="00696C9E">
        <w:rPr>
          <w:sz w:val="24"/>
          <w:szCs w:val="24"/>
        </w:rPr>
        <w:t>Het rund is een herkauwer</w:t>
      </w:r>
      <w:r w:rsidR="00983F1E">
        <w:rPr>
          <w:sz w:val="24"/>
          <w:szCs w:val="24"/>
        </w:rPr>
        <w:t xml:space="preserve">. Bekijk onderstaand filmpje. </w:t>
      </w:r>
    </w:p>
    <w:p w:rsidR="00983F1E" w:rsidRDefault="001F4024" w:rsidP="00696C9E">
      <w:hyperlink r:id="rId5" w:history="1">
        <w:r w:rsidR="00983F1E" w:rsidRPr="00D508AF">
          <w:rPr>
            <w:rStyle w:val="Hyperlink"/>
          </w:rPr>
          <w:t>http://www.schooltv.nl/video/hoe-verteert-de-koe-zijn-voedsel-langs-vier-magen/</w:t>
        </w:r>
      </w:hyperlink>
      <w:r w:rsidR="00983F1E">
        <w:t xml:space="preserve"> </w:t>
      </w:r>
    </w:p>
    <w:p w:rsidR="00983F1E" w:rsidRDefault="00983F1E" w:rsidP="00696C9E">
      <w:r>
        <w:t xml:space="preserve">In welke volgorde passeert het voer de magen? </w:t>
      </w:r>
    </w:p>
    <w:p w:rsidR="00E9140F" w:rsidRPr="00975463" w:rsidRDefault="00C86D36" w:rsidP="004E2555">
      <w:pPr>
        <w:rPr>
          <w:b/>
          <w:sz w:val="24"/>
          <w:szCs w:val="24"/>
        </w:rPr>
      </w:pPr>
      <w:r>
        <w:rPr>
          <w:b/>
          <w:sz w:val="24"/>
          <w:szCs w:val="24"/>
        </w:rPr>
        <w:t xml:space="preserve">Opdracht 3: </w:t>
      </w:r>
      <w:r w:rsidR="00D05BFB">
        <w:rPr>
          <w:sz w:val="24"/>
          <w:szCs w:val="24"/>
        </w:rPr>
        <w:t xml:space="preserve">Je ziet hier een afbeelding van de koe. Hoe heten de onderdelen? Benoem ze. </w:t>
      </w:r>
    </w:p>
    <w:tbl>
      <w:tblPr>
        <w:tblStyle w:val="Tabelraster"/>
        <w:tblpPr w:leftFromText="141" w:rightFromText="141" w:vertAnchor="text" w:horzAnchor="page" w:tblpX="6556" w:tblpY="188"/>
        <w:tblW w:w="0" w:type="auto"/>
        <w:tblLook w:val="04A0" w:firstRow="1" w:lastRow="0" w:firstColumn="1" w:lastColumn="0" w:noHBand="0" w:noVBand="1"/>
      </w:tblPr>
      <w:tblGrid>
        <w:gridCol w:w="817"/>
        <w:gridCol w:w="2552"/>
      </w:tblGrid>
      <w:tr w:rsidR="001F4024" w:rsidTr="001F4024">
        <w:tc>
          <w:tcPr>
            <w:tcW w:w="817" w:type="dxa"/>
          </w:tcPr>
          <w:p w:rsidR="001F4024" w:rsidRDefault="001F4024" w:rsidP="001F4024">
            <w:pPr>
              <w:rPr>
                <w:sz w:val="24"/>
                <w:szCs w:val="24"/>
              </w:rPr>
            </w:pPr>
            <w:bookmarkStart w:id="0" w:name="_GoBack"/>
            <w:bookmarkEnd w:id="0"/>
            <w:proofErr w:type="spellStart"/>
            <w:r>
              <w:rPr>
                <w:sz w:val="24"/>
                <w:szCs w:val="24"/>
              </w:rPr>
              <w:t>Nr</w:t>
            </w:r>
            <w:proofErr w:type="spellEnd"/>
          </w:p>
        </w:tc>
        <w:tc>
          <w:tcPr>
            <w:tcW w:w="2552" w:type="dxa"/>
          </w:tcPr>
          <w:p w:rsidR="001F4024" w:rsidRDefault="001F4024" w:rsidP="001F4024">
            <w:pPr>
              <w:rPr>
                <w:sz w:val="24"/>
                <w:szCs w:val="24"/>
              </w:rPr>
            </w:pPr>
            <w:r>
              <w:rPr>
                <w:sz w:val="24"/>
                <w:szCs w:val="24"/>
              </w:rPr>
              <w:t>Onderdeel</w:t>
            </w:r>
          </w:p>
        </w:tc>
      </w:tr>
      <w:tr w:rsidR="001F4024" w:rsidTr="001F4024">
        <w:tc>
          <w:tcPr>
            <w:tcW w:w="817" w:type="dxa"/>
          </w:tcPr>
          <w:p w:rsidR="001F4024" w:rsidRDefault="001F4024" w:rsidP="001F4024">
            <w:pPr>
              <w:rPr>
                <w:sz w:val="24"/>
                <w:szCs w:val="24"/>
              </w:rPr>
            </w:pPr>
            <w:r>
              <w:rPr>
                <w:sz w:val="24"/>
                <w:szCs w:val="24"/>
              </w:rPr>
              <w:t>1</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2</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3</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4</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5</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6</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7</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8</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9</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10</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11</w:t>
            </w:r>
          </w:p>
        </w:tc>
        <w:tc>
          <w:tcPr>
            <w:tcW w:w="2552" w:type="dxa"/>
          </w:tcPr>
          <w:p w:rsidR="001F4024" w:rsidRDefault="001F4024" w:rsidP="001F4024">
            <w:pPr>
              <w:rPr>
                <w:sz w:val="24"/>
                <w:szCs w:val="24"/>
              </w:rPr>
            </w:pPr>
          </w:p>
        </w:tc>
      </w:tr>
      <w:tr w:rsidR="001F4024" w:rsidTr="001F4024">
        <w:tc>
          <w:tcPr>
            <w:tcW w:w="817" w:type="dxa"/>
          </w:tcPr>
          <w:p w:rsidR="001F4024" w:rsidRDefault="001F4024" w:rsidP="001F4024">
            <w:pPr>
              <w:rPr>
                <w:sz w:val="24"/>
                <w:szCs w:val="24"/>
              </w:rPr>
            </w:pPr>
            <w:r>
              <w:rPr>
                <w:sz w:val="24"/>
                <w:szCs w:val="24"/>
              </w:rPr>
              <w:t>12</w:t>
            </w:r>
          </w:p>
        </w:tc>
        <w:tc>
          <w:tcPr>
            <w:tcW w:w="2552" w:type="dxa"/>
          </w:tcPr>
          <w:p w:rsidR="001F4024" w:rsidRDefault="001F4024" w:rsidP="001F4024">
            <w:pPr>
              <w:rPr>
                <w:sz w:val="24"/>
                <w:szCs w:val="24"/>
              </w:rPr>
            </w:pPr>
          </w:p>
        </w:tc>
      </w:tr>
    </w:tbl>
    <w:p w:rsidR="00F46DD2" w:rsidRPr="00D05BFB" w:rsidRDefault="00D05BFB" w:rsidP="004E2555">
      <w:pPr>
        <w:rPr>
          <w:sz w:val="24"/>
          <w:szCs w:val="24"/>
        </w:rPr>
      </w:pPr>
      <w:r>
        <w:rPr>
          <w:noProof/>
          <w:sz w:val="24"/>
          <w:szCs w:val="24"/>
          <w:lang w:eastAsia="nl-NL"/>
        </w:rPr>
        <w:drawing>
          <wp:inline distT="0" distB="0" distL="0" distR="0" wp14:anchorId="627837FA" wp14:editId="39084DFC">
            <wp:extent cx="2746630" cy="31051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9854" cy="3108795"/>
                    </a:xfrm>
                    <a:prstGeom prst="rect">
                      <a:avLst/>
                    </a:prstGeom>
                    <a:noFill/>
                    <a:ln>
                      <a:noFill/>
                    </a:ln>
                  </pic:spPr>
                </pic:pic>
              </a:graphicData>
            </a:graphic>
          </wp:inline>
        </w:drawing>
      </w:r>
    </w:p>
    <w:p w:rsidR="00D05BFB" w:rsidRPr="00D05BFB" w:rsidRDefault="00D05BFB" w:rsidP="004E2555">
      <w:pPr>
        <w:rPr>
          <w:sz w:val="24"/>
          <w:szCs w:val="24"/>
        </w:rPr>
      </w:pPr>
    </w:p>
    <w:p w:rsidR="00D05BFB" w:rsidRPr="00D05BFB" w:rsidRDefault="00D05BFB" w:rsidP="004E2555">
      <w:pPr>
        <w:rPr>
          <w:sz w:val="24"/>
          <w:szCs w:val="24"/>
        </w:rPr>
      </w:pPr>
    </w:p>
    <w:p w:rsidR="00975463" w:rsidRDefault="00975463" w:rsidP="004E2555">
      <w:pPr>
        <w:rPr>
          <w:b/>
          <w:sz w:val="24"/>
          <w:szCs w:val="24"/>
        </w:rPr>
      </w:pPr>
    </w:p>
    <w:p w:rsidR="00975463" w:rsidRDefault="00975463" w:rsidP="004E2555">
      <w:pPr>
        <w:rPr>
          <w:b/>
          <w:sz w:val="24"/>
          <w:szCs w:val="24"/>
        </w:rPr>
      </w:pPr>
    </w:p>
    <w:p w:rsidR="00E9140F" w:rsidRPr="00FF5D0E" w:rsidRDefault="00C86D36" w:rsidP="004E2555">
      <w:pPr>
        <w:rPr>
          <w:sz w:val="24"/>
          <w:szCs w:val="24"/>
        </w:rPr>
      </w:pPr>
      <w:r>
        <w:rPr>
          <w:b/>
          <w:sz w:val="24"/>
          <w:szCs w:val="24"/>
        </w:rPr>
        <w:t xml:space="preserve">Opdracht 4: </w:t>
      </w:r>
      <w:r w:rsidR="00F53D1A">
        <w:rPr>
          <w:sz w:val="24"/>
          <w:szCs w:val="24"/>
        </w:rPr>
        <w:t xml:space="preserve">Om een koe te beoordelen op haar gezondheid kijken we naar verschillende onderdelen. Vul de tabel in voor een gezonde koe. </w:t>
      </w:r>
    </w:p>
    <w:tbl>
      <w:tblPr>
        <w:tblStyle w:val="Tabelraster"/>
        <w:tblW w:w="0" w:type="auto"/>
        <w:tblLook w:val="04A0" w:firstRow="1" w:lastRow="0" w:firstColumn="1" w:lastColumn="0" w:noHBand="0" w:noVBand="1"/>
      </w:tblPr>
      <w:tblGrid>
        <w:gridCol w:w="1941"/>
        <w:gridCol w:w="6672"/>
      </w:tblGrid>
      <w:tr w:rsidR="00F53D1A" w:rsidRPr="00FF5D0E" w:rsidTr="00975463">
        <w:tc>
          <w:tcPr>
            <w:tcW w:w="1941" w:type="dxa"/>
          </w:tcPr>
          <w:p w:rsidR="00F53D1A" w:rsidRPr="00C01FCC" w:rsidRDefault="00C01FCC" w:rsidP="00E20763">
            <w:pPr>
              <w:spacing w:line="360" w:lineRule="auto"/>
              <w:rPr>
                <w:b/>
                <w:sz w:val="24"/>
                <w:szCs w:val="24"/>
              </w:rPr>
            </w:pPr>
            <w:r w:rsidRPr="00C01FCC">
              <w:rPr>
                <w:b/>
                <w:sz w:val="24"/>
                <w:szCs w:val="24"/>
              </w:rPr>
              <w:t>Signaal</w:t>
            </w:r>
          </w:p>
        </w:tc>
        <w:tc>
          <w:tcPr>
            <w:tcW w:w="6672" w:type="dxa"/>
          </w:tcPr>
          <w:p w:rsidR="00F53D1A" w:rsidRPr="00C01FCC" w:rsidRDefault="00C01FCC" w:rsidP="00E20763">
            <w:pPr>
              <w:spacing w:line="360" w:lineRule="auto"/>
              <w:rPr>
                <w:b/>
                <w:sz w:val="24"/>
                <w:szCs w:val="24"/>
              </w:rPr>
            </w:pPr>
            <w:r w:rsidRPr="00C01FCC">
              <w:rPr>
                <w:b/>
                <w:sz w:val="24"/>
                <w:szCs w:val="24"/>
              </w:rPr>
              <w:t>Gezonde koe</w:t>
            </w:r>
          </w:p>
        </w:tc>
      </w:tr>
      <w:tr w:rsidR="00C01FCC" w:rsidRPr="00FF5D0E" w:rsidTr="00975463">
        <w:tc>
          <w:tcPr>
            <w:tcW w:w="1941" w:type="dxa"/>
          </w:tcPr>
          <w:p w:rsidR="00C01FCC" w:rsidRPr="00C01FCC" w:rsidRDefault="00C01FCC" w:rsidP="00E20763">
            <w:pPr>
              <w:spacing w:line="360" w:lineRule="auto"/>
              <w:rPr>
                <w:sz w:val="24"/>
                <w:szCs w:val="24"/>
              </w:rPr>
            </w:pPr>
            <w:r w:rsidRPr="00FF5D0E">
              <w:rPr>
                <w:sz w:val="24"/>
                <w:szCs w:val="24"/>
              </w:rPr>
              <w:t>Draagtijd</w:t>
            </w:r>
          </w:p>
        </w:tc>
        <w:tc>
          <w:tcPr>
            <w:tcW w:w="6672" w:type="dxa"/>
          </w:tcPr>
          <w:p w:rsidR="00C01FCC" w:rsidRPr="00FF5D0E" w:rsidRDefault="00C01FCC" w:rsidP="00E20763">
            <w:pPr>
              <w:spacing w:line="360" w:lineRule="auto"/>
              <w:rPr>
                <w:sz w:val="24"/>
                <w:szCs w:val="24"/>
              </w:rPr>
            </w:pPr>
          </w:p>
        </w:tc>
      </w:tr>
      <w:tr w:rsidR="00F53D1A" w:rsidRPr="00FF5D0E" w:rsidTr="00975463">
        <w:tc>
          <w:tcPr>
            <w:tcW w:w="1941" w:type="dxa"/>
          </w:tcPr>
          <w:p w:rsidR="00F53D1A" w:rsidRPr="00C01FCC" w:rsidRDefault="00F53D1A" w:rsidP="00E20763">
            <w:pPr>
              <w:spacing w:line="360" w:lineRule="auto"/>
              <w:rPr>
                <w:sz w:val="24"/>
                <w:szCs w:val="24"/>
              </w:rPr>
            </w:pPr>
            <w:r w:rsidRPr="00C01FCC">
              <w:rPr>
                <w:sz w:val="24"/>
                <w:szCs w:val="24"/>
              </w:rPr>
              <w:t>Ademhaling</w:t>
            </w:r>
          </w:p>
        </w:tc>
        <w:tc>
          <w:tcPr>
            <w:tcW w:w="6672" w:type="dxa"/>
          </w:tcPr>
          <w:p w:rsidR="00F53D1A" w:rsidRPr="00FF5D0E" w:rsidRDefault="00F53D1A" w:rsidP="00E20763">
            <w:pPr>
              <w:spacing w:line="360" w:lineRule="auto"/>
              <w:rPr>
                <w:sz w:val="24"/>
                <w:szCs w:val="24"/>
              </w:rPr>
            </w:pPr>
          </w:p>
        </w:tc>
      </w:tr>
      <w:tr w:rsidR="00F53D1A" w:rsidRPr="00FF5D0E" w:rsidTr="00975463">
        <w:tc>
          <w:tcPr>
            <w:tcW w:w="1941" w:type="dxa"/>
          </w:tcPr>
          <w:p w:rsidR="00F53D1A" w:rsidRPr="00C01FCC" w:rsidRDefault="00F53D1A" w:rsidP="00E20763">
            <w:pPr>
              <w:spacing w:line="360" w:lineRule="auto"/>
              <w:rPr>
                <w:sz w:val="24"/>
                <w:szCs w:val="24"/>
              </w:rPr>
            </w:pPr>
            <w:r w:rsidRPr="00C01FCC">
              <w:rPr>
                <w:sz w:val="24"/>
                <w:szCs w:val="24"/>
              </w:rPr>
              <w:lastRenderedPageBreak/>
              <w:t>Temperatuur</w:t>
            </w:r>
          </w:p>
        </w:tc>
        <w:tc>
          <w:tcPr>
            <w:tcW w:w="6672" w:type="dxa"/>
          </w:tcPr>
          <w:p w:rsidR="00F53D1A" w:rsidRPr="00FF5D0E" w:rsidRDefault="00F53D1A" w:rsidP="00E20763">
            <w:pPr>
              <w:spacing w:line="360" w:lineRule="auto"/>
              <w:rPr>
                <w:sz w:val="24"/>
                <w:szCs w:val="24"/>
              </w:rPr>
            </w:pPr>
          </w:p>
        </w:tc>
      </w:tr>
      <w:tr w:rsidR="00C01FCC" w:rsidRPr="00FF5D0E" w:rsidTr="00975463">
        <w:tc>
          <w:tcPr>
            <w:tcW w:w="1941" w:type="dxa"/>
          </w:tcPr>
          <w:p w:rsidR="00C01FCC" w:rsidRDefault="00C01FCC" w:rsidP="00E20763">
            <w:pPr>
              <w:spacing w:line="360" w:lineRule="auto"/>
              <w:rPr>
                <w:sz w:val="24"/>
                <w:szCs w:val="24"/>
              </w:rPr>
            </w:pPr>
            <w:r>
              <w:rPr>
                <w:sz w:val="24"/>
                <w:szCs w:val="24"/>
              </w:rPr>
              <w:t>Haarkleed</w:t>
            </w:r>
          </w:p>
        </w:tc>
        <w:tc>
          <w:tcPr>
            <w:tcW w:w="6672" w:type="dxa"/>
          </w:tcPr>
          <w:p w:rsidR="00C01FCC" w:rsidRPr="00FF5D0E" w:rsidRDefault="00C01FCC" w:rsidP="00E20763">
            <w:pPr>
              <w:spacing w:line="360" w:lineRule="auto"/>
              <w:rPr>
                <w:sz w:val="24"/>
                <w:szCs w:val="24"/>
              </w:rPr>
            </w:pPr>
          </w:p>
        </w:tc>
      </w:tr>
      <w:tr w:rsidR="00C01FCC" w:rsidRPr="00FF5D0E" w:rsidTr="00975463">
        <w:tc>
          <w:tcPr>
            <w:tcW w:w="1941" w:type="dxa"/>
          </w:tcPr>
          <w:p w:rsidR="00C01FCC" w:rsidRPr="00FF5D0E" w:rsidRDefault="00C01FCC" w:rsidP="00E20763">
            <w:pPr>
              <w:spacing w:line="360" w:lineRule="auto"/>
              <w:rPr>
                <w:sz w:val="24"/>
                <w:szCs w:val="24"/>
              </w:rPr>
            </w:pPr>
            <w:r>
              <w:rPr>
                <w:sz w:val="24"/>
                <w:szCs w:val="24"/>
              </w:rPr>
              <w:t>Mest</w:t>
            </w:r>
          </w:p>
        </w:tc>
        <w:tc>
          <w:tcPr>
            <w:tcW w:w="6672" w:type="dxa"/>
          </w:tcPr>
          <w:p w:rsidR="00C01FCC" w:rsidRPr="00FF5D0E" w:rsidRDefault="00C01FCC" w:rsidP="00E20763">
            <w:pPr>
              <w:spacing w:line="360" w:lineRule="auto"/>
              <w:rPr>
                <w:sz w:val="24"/>
                <w:szCs w:val="24"/>
              </w:rPr>
            </w:pPr>
          </w:p>
        </w:tc>
      </w:tr>
      <w:tr w:rsidR="00C01FCC" w:rsidRPr="00FF5D0E" w:rsidTr="00975463">
        <w:tc>
          <w:tcPr>
            <w:tcW w:w="1941" w:type="dxa"/>
          </w:tcPr>
          <w:p w:rsidR="00C01FCC" w:rsidRPr="00FF5D0E" w:rsidRDefault="00C86D36" w:rsidP="00E20763">
            <w:pPr>
              <w:spacing w:line="360" w:lineRule="auto"/>
              <w:rPr>
                <w:sz w:val="24"/>
                <w:szCs w:val="24"/>
              </w:rPr>
            </w:pPr>
            <w:r>
              <w:rPr>
                <w:sz w:val="24"/>
                <w:szCs w:val="24"/>
              </w:rPr>
              <w:t>Gedrag</w:t>
            </w:r>
          </w:p>
        </w:tc>
        <w:tc>
          <w:tcPr>
            <w:tcW w:w="6672" w:type="dxa"/>
          </w:tcPr>
          <w:p w:rsidR="00C01FCC" w:rsidRDefault="00C01FCC" w:rsidP="00E20763">
            <w:pPr>
              <w:spacing w:line="360" w:lineRule="auto"/>
              <w:rPr>
                <w:sz w:val="24"/>
                <w:szCs w:val="24"/>
              </w:rPr>
            </w:pPr>
          </w:p>
        </w:tc>
      </w:tr>
      <w:tr w:rsidR="00C01FCC" w:rsidRPr="00FF5D0E" w:rsidTr="00975463">
        <w:tc>
          <w:tcPr>
            <w:tcW w:w="1941" w:type="dxa"/>
          </w:tcPr>
          <w:p w:rsidR="00C01FCC" w:rsidRDefault="00C86D36" w:rsidP="00E20763">
            <w:pPr>
              <w:spacing w:line="360" w:lineRule="auto"/>
              <w:rPr>
                <w:sz w:val="24"/>
                <w:szCs w:val="24"/>
              </w:rPr>
            </w:pPr>
            <w:r>
              <w:rPr>
                <w:sz w:val="24"/>
                <w:szCs w:val="24"/>
              </w:rPr>
              <w:t>Beweging</w:t>
            </w:r>
          </w:p>
        </w:tc>
        <w:tc>
          <w:tcPr>
            <w:tcW w:w="6672" w:type="dxa"/>
          </w:tcPr>
          <w:p w:rsidR="00C01FCC" w:rsidRDefault="00C01FCC" w:rsidP="00E20763">
            <w:pPr>
              <w:spacing w:line="360" w:lineRule="auto"/>
              <w:rPr>
                <w:sz w:val="24"/>
                <w:szCs w:val="24"/>
              </w:rPr>
            </w:pPr>
          </w:p>
        </w:tc>
      </w:tr>
      <w:tr w:rsidR="00C01FCC" w:rsidRPr="00FF5D0E" w:rsidTr="00975463">
        <w:tc>
          <w:tcPr>
            <w:tcW w:w="1941" w:type="dxa"/>
          </w:tcPr>
          <w:p w:rsidR="00C01FCC" w:rsidRDefault="00C86D36" w:rsidP="00E20763">
            <w:pPr>
              <w:spacing w:line="360" w:lineRule="auto"/>
              <w:rPr>
                <w:sz w:val="24"/>
                <w:szCs w:val="24"/>
              </w:rPr>
            </w:pPr>
            <w:r>
              <w:rPr>
                <w:sz w:val="24"/>
                <w:szCs w:val="24"/>
              </w:rPr>
              <w:t>Slijmvliezen</w:t>
            </w:r>
          </w:p>
        </w:tc>
        <w:tc>
          <w:tcPr>
            <w:tcW w:w="6672" w:type="dxa"/>
          </w:tcPr>
          <w:p w:rsidR="00C01FCC" w:rsidRPr="00FF5D0E" w:rsidRDefault="00C01FCC" w:rsidP="00E20763">
            <w:pPr>
              <w:spacing w:line="360" w:lineRule="auto"/>
              <w:rPr>
                <w:sz w:val="24"/>
                <w:szCs w:val="24"/>
              </w:rPr>
            </w:pPr>
          </w:p>
        </w:tc>
      </w:tr>
    </w:tbl>
    <w:p w:rsidR="00975463" w:rsidRDefault="00975463">
      <w:pPr>
        <w:rPr>
          <w:b/>
          <w:sz w:val="24"/>
          <w:szCs w:val="24"/>
        </w:rPr>
      </w:pPr>
    </w:p>
    <w:p w:rsidR="00975463" w:rsidRPr="00975463" w:rsidRDefault="00C86D36" w:rsidP="00975463">
      <w:pPr>
        <w:rPr>
          <w:b/>
          <w:sz w:val="24"/>
          <w:szCs w:val="24"/>
        </w:rPr>
      </w:pPr>
      <w:r>
        <w:rPr>
          <w:b/>
          <w:sz w:val="24"/>
          <w:szCs w:val="24"/>
        </w:rPr>
        <w:t>Opdracht 5:</w:t>
      </w:r>
      <w:r w:rsidR="00975463" w:rsidRPr="00975463">
        <w:rPr>
          <w:b/>
          <w:sz w:val="24"/>
          <w:szCs w:val="24"/>
        </w:rPr>
        <w:t xml:space="preserve"> </w:t>
      </w:r>
      <w:r w:rsidR="00975463" w:rsidRPr="00C86D36">
        <w:rPr>
          <w:sz w:val="24"/>
          <w:szCs w:val="24"/>
        </w:rPr>
        <w:t>Verzorging</w:t>
      </w:r>
    </w:p>
    <w:p w:rsidR="00975463" w:rsidRPr="00975463" w:rsidRDefault="00975463" w:rsidP="00975463">
      <w:pPr>
        <w:rPr>
          <w:sz w:val="24"/>
          <w:szCs w:val="24"/>
        </w:rPr>
      </w:pPr>
      <w:r w:rsidRPr="00975463">
        <w:rPr>
          <w:sz w:val="24"/>
          <w:szCs w:val="24"/>
        </w:rPr>
        <w:t xml:space="preserve">Welke verzorgende maatregelen zie je hieronder afgebeeld? Zet er ook bij waarom het zo belangrijk is. </w:t>
      </w:r>
    </w:p>
    <w:tbl>
      <w:tblPr>
        <w:tblStyle w:val="Tabelraster"/>
        <w:tblW w:w="9747" w:type="dxa"/>
        <w:tblLook w:val="04A0" w:firstRow="1" w:lastRow="0" w:firstColumn="1" w:lastColumn="0" w:noHBand="0" w:noVBand="1"/>
      </w:tblPr>
      <w:tblGrid>
        <w:gridCol w:w="3484"/>
        <w:gridCol w:w="2153"/>
        <w:gridCol w:w="4110"/>
      </w:tblGrid>
      <w:tr w:rsidR="00975463" w:rsidRPr="00975463" w:rsidTr="00034694">
        <w:tc>
          <w:tcPr>
            <w:tcW w:w="5637" w:type="dxa"/>
            <w:gridSpan w:val="2"/>
          </w:tcPr>
          <w:p w:rsidR="00975463" w:rsidRPr="00975463" w:rsidRDefault="00975463" w:rsidP="00975463">
            <w:pPr>
              <w:spacing w:after="200" w:line="276" w:lineRule="auto"/>
              <w:rPr>
                <w:b/>
                <w:sz w:val="24"/>
                <w:szCs w:val="24"/>
              </w:rPr>
            </w:pPr>
            <w:r w:rsidRPr="00975463">
              <w:rPr>
                <w:b/>
                <w:sz w:val="24"/>
                <w:szCs w:val="24"/>
              </w:rPr>
              <w:t>Verzorgende maatregel</w:t>
            </w:r>
          </w:p>
        </w:tc>
        <w:tc>
          <w:tcPr>
            <w:tcW w:w="4110" w:type="dxa"/>
          </w:tcPr>
          <w:p w:rsidR="00975463" w:rsidRPr="00975463" w:rsidRDefault="00975463" w:rsidP="00975463">
            <w:pPr>
              <w:spacing w:after="200" w:line="276" w:lineRule="auto"/>
              <w:rPr>
                <w:b/>
                <w:sz w:val="24"/>
                <w:szCs w:val="24"/>
              </w:rPr>
            </w:pPr>
            <w:r w:rsidRPr="00975463">
              <w:rPr>
                <w:b/>
                <w:sz w:val="24"/>
                <w:szCs w:val="24"/>
              </w:rPr>
              <w:t>Waarom belangrijk?</w:t>
            </w:r>
          </w:p>
        </w:tc>
      </w:tr>
      <w:tr w:rsidR="00975463" w:rsidRPr="00975463" w:rsidTr="00034694">
        <w:tc>
          <w:tcPr>
            <w:tcW w:w="3484" w:type="dxa"/>
          </w:tcPr>
          <w:p w:rsidR="00975463" w:rsidRPr="00975463" w:rsidRDefault="00975463" w:rsidP="00975463">
            <w:pPr>
              <w:spacing w:after="200" w:line="276" w:lineRule="auto"/>
              <w:rPr>
                <w:sz w:val="24"/>
                <w:szCs w:val="24"/>
              </w:rPr>
            </w:pPr>
          </w:p>
          <w:p w:rsidR="00975463" w:rsidRPr="00975463" w:rsidRDefault="00975463" w:rsidP="00975463">
            <w:pPr>
              <w:spacing w:after="200" w:line="276" w:lineRule="auto"/>
              <w:rPr>
                <w:sz w:val="24"/>
                <w:szCs w:val="24"/>
              </w:rPr>
            </w:pPr>
            <w:r w:rsidRPr="00975463">
              <w:rPr>
                <w:noProof/>
                <w:sz w:val="24"/>
                <w:szCs w:val="24"/>
                <w:lang w:eastAsia="nl-NL"/>
              </w:rPr>
              <w:drawing>
                <wp:inline distT="0" distB="0" distL="0" distR="0" wp14:anchorId="1D835359" wp14:editId="5221512D">
                  <wp:extent cx="2057400" cy="136880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003" cy="1371202"/>
                          </a:xfrm>
                          <a:prstGeom prst="rect">
                            <a:avLst/>
                          </a:prstGeom>
                          <a:noFill/>
                        </pic:spPr>
                      </pic:pic>
                    </a:graphicData>
                  </a:graphic>
                </wp:inline>
              </w:drawing>
            </w:r>
          </w:p>
          <w:p w:rsidR="00975463" w:rsidRPr="00975463" w:rsidRDefault="00975463" w:rsidP="00975463">
            <w:pPr>
              <w:spacing w:after="200" w:line="276" w:lineRule="auto"/>
              <w:rPr>
                <w:sz w:val="24"/>
                <w:szCs w:val="24"/>
              </w:rPr>
            </w:pPr>
          </w:p>
        </w:tc>
        <w:tc>
          <w:tcPr>
            <w:tcW w:w="2153" w:type="dxa"/>
          </w:tcPr>
          <w:p w:rsidR="00975463" w:rsidRPr="00975463" w:rsidRDefault="00975463" w:rsidP="00975463">
            <w:pPr>
              <w:spacing w:after="200" w:line="276" w:lineRule="auto"/>
              <w:rPr>
                <w:sz w:val="24"/>
                <w:szCs w:val="24"/>
              </w:rPr>
            </w:pPr>
          </w:p>
        </w:tc>
        <w:tc>
          <w:tcPr>
            <w:tcW w:w="4110" w:type="dxa"/>
          </w:tcPr>
          <w:p w:rsidR="00975463" w:rsidRPr="00975463" w:rsidRDefault="00975463" w:rsidP="00975463">
            <w:pPr>
              <w:spacing w:after="200" w:line="276" w:lineRule="auto"/>
              <w:rPr>
                <w:sz w:val="24"/>
                <w:szCs w:val="24"/>
              </w:rPr>
            </w:pPr>
          </w:p>
        </w:tc>
      </w:tr>
      <w:tr w:rsidR="00975463" w:rsidRPr="00975463" w:rsidTr="00034694">
        <w:tc>
          <w:tcPr>
            <w:tcW w:w="3484" w:type="dxa"/>
          </w:tcPr>
          <w:p w:rsidR="00975463" w:rsidRPr="00975463" w:rsidRDefault="00975463" w:rsidP="00975463">
            <w:pPr>
              <w:spacing w:after="200" w:line="276" w:lineRule="auto"/>
              <w:rPr>
                <w:sz w:val="24"/>
                <w:szCs w:val="24"/>
              </w:rPr>
            </w:pPr>
          </w:p>
          <w:p w:rsidR="00975463" w:rsidRPr="00975463" w:rsidRDefault="00975463" w:rsidP="00975463">
            <w:pPr>
              <w:spacing w:after="200" w:line="276" w:lineRule="auto"/>
              <w:rPr>
                <w:sz w:val="24"/>
                <w:szCs w:val="24"/>
              </w:rPr>
            </w:pPr>
            <w:r w:rsidRPr="00975463">
              <w:rPr>
                <w:noProof/>
                <w:sz w:val="24"/>
                <w:szCs w:val="24"/>
                <w:lang w:eastAsia="nl-NL"/>
              </w:rPr>
              <w:drawing>
                <wp:inline distT="0" distB="0" distL="0" distR="0" wp14:anchorId="63340F00" wp14:editId="5F30632B">
                  <wp:extent cx="2059725" cy="1371600"/>
                  <wp:effectExtent l="0" t="0" r="0" b="0"/>
                  <wp:docPr id="4" name="irc_mi" descr="https://www.abvakwerk.nl/sites/default/files/webform/klauwverzorg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abvakwerk.nl/sites/default/files/webform/klauwverzorgin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725" cy="1371600"/>
                          </a:xfrm>
                          <a:prstGeom prst="rect">
                            <a:avLst/>
                          </a:prstGeom>
                          <a:noFill/>
                          <a:ln>
                            <a:noFill/>
                          </a:ln>
                        </pic:spPr>
                      </pic:pic>
                    </a:graphicData>
                  </a:graphic>
                </wp:inline>
              </w:drawing>
            </w:r>
          </w:p>
          <w:p w:rsidR="00975463" w:rsidRPr="00975463" w:rsidRDefault="00975463" w:rsidP="00975463">
            <w:pPr>
              <w:spacing w:after="200" w:line="276" w:lineRule="auto"/>
              <w:rPr>
                <w:sz w:val="24"/>
                <w:szCs w:val="24"/>
              </w:rPr>
            </w:pPr>
          </w:p>
        </w:tc>
        <w:tc>
          <w:tcPr>
            <w:tcW w:w="2153" w:type="dxa"/>
          </w:tcPr>
          <w:p w:rsidR="00975463" w:rsidRPr="00975463" w:rsidRDefault="00975463" w:rsidP="00975463">
            <w:pPr>
              <w:spacing w:after="200" w:line="276" w:lineRule="auto"/>
              <w:rPr>
                <w:sz w:val="24"/>
                <w:szCs w:val="24"/>
              </w:rPr>
            </w:pPr>
          </w:p>
        </w:tc>
        <w:tc>
          <w:tcPr>
            <w:tcW w:w="4110" w:type="dxa"/>
          </w:tcPr>
          <w:p w:rsidR="00975463" w:rsidRPr="00975463" w:rsidRDefault="00975463" w:rsidP="00975463">
            <w:pPr>
              <w:spacing w:after="200" w:line="276" w:lineRule="auto"/>
              <w:rPr>
                <w:sz w:val="24"/>
                <w:szCs w:val="24"/>
              </w:rPr>
            </w:pPr>
          </w:p>
        </w:tc>
      </w:tr>
    </w:tbl>
    <w:p w:rsidR="00975463" w:rsidRPr="00975463" w:rsidRDefault="00975463" w:rsidP="00975463">
      <w:pPr>
        <w:rPr>
          <w:sz w:val="24"/>
          <w:szCs w:val="24"/>
        </w:rPr>
      </w:pPr>
    </w:p>
    <w:p w:rsidR="0029071E" w:rsidRDefault="0029071E" w:rsidP="00975463">
      <w:pPr>
        <w:rPr>
          <w:sz w:val="24"/>
          <w:szCs w:val="24"/>
        </w:rPr>
      </w:pPr>
    </w:p>
    <w:p w:rsidR="00975463" w:rsidRDefault="00C86D36" w:rsidP="00975463">
      <w:pPr>
        <w:rPr>
          <w:sz w:val="24"/>
          <w:szCs w:val="24"/>
        </w:rPr>
      </w:pPr>
      <w:r>
        <w:rPr>
          <w:b/>
          <w:sz w:val="24"/>
          <w:szCs w:val="24"/>
        </w:rPr>
        <w:t>Opdracht 6:</w:t>
      </w:r>
      <w:r w:rsidR="00975463">
        <w:rPr>
          <w:sz w:val="24"/>
          <w:szCs w:val="24"/>
        </w:rPr>
        <w:t xml:space="preserve"> Beantwoord de volgende vragen:</w:t>
      </w:r>
    </w:p>
    <w:p w:rsidR="00975463" w:rsidRDefault="00975463" w:rsidP="00975463">
      <w:pPr>
        <w:rPr>
          <w:sz w:val="24"/>
          <w:szCs w:val="24"/>
        </w:rPr>
      </w:pPr>
      <w:r w:rsidRPr="00975463">
        <w:rPr>
          <w:b/>
          <w:sz w:val="24"/>
          <w:szCs w:val="24"/>
        </w:rPr>
        <w:t>a)</w:t>
      </w:r>
      <w:r>
        <w:rPr>
          <w:sz w:val="24"/>
          <w:szCs w:val="24"/>
        </w:rPr>
        <w:t xml:space="preserve"> Wat is mastitis?</w:t>
      </w:r>
    </w:p>
    <w:p w:rsidR="00975463" w:rsidRDefault="00975463" w:rsidP="00975463">
      <w:pPr>
        <w:rPr>
          <w:sz w:val="24"/>
          <w:szCs w:val="24"/>
        </w:rPr>
      </w:pPr>
      <w:r w:rsidRPr="00975463">
        <w:rPr>
          <w:b/>
          <w:sz w:val="24"/>
          <w:szCs w:val="24"/>
        </w:rPr>
        <w:t>b)</w:t>
      </w:r>
      <w:r>
        <w:rPr>
          <w:sz w:val="24"/>
          <w:szCs w:val="24"/>
        </w:rPr>
        <w:t xml:space="preserve"> Hoe herken ik mastitis bij een koe?</w:t>
      </w:r>
    </w:p>
    <w:p w:rsidR="00975463" w:rsidRDefault="00975463" w:rsidP="00975463">
      <w:pPr>
        <w:rPr>
          <w:sz w:val="24"/>
          <w:szCs w:val="24"/>
        </w:rPr>
      </w:pPr>
      <w:r w:rsidRPr="00975463">
        <w:rPr>
          <w:b/>
          <w:sz w:val="24"/>
          <w:szCs w:val="24"/>
        </w:rPr>
        <w:lastRenderedPageBreak/>
        <w:t>c)</w:t>
      </w:r>
      <w:r>
        <w:rPr>
          <w:sz w:val="24"/>
          <w:szCs w:val="24"/>
        </w:rPr>
        <w:t xml:space="preserve"> Hoe behandel ik mastitis?</w:t>
      </w:r>
    </w:p>
    <w:p w:rsidR="00975463" w:rsidRDefault="00975463" w:rsidP="00975463">
      <w:pPr>
        <w:rPr>
          <w:sz w:val="24"/>
          <w:szCs w:val="24"/>
        </w:rPr>
      </w:pPr>
      <w:r w:rsidRPr="00975463">
        <w:rPr>
          <w:b/>
          <w:sz w:val="24"/>
          <w:szCs w:val="24"/>
        </w:rPr>
        <w:t>d)</w:t>
      </w:r>
      <w:r>
        <w:rPr>
          <w:sz w:val="24"/>
          <w:szCs w:val="24"/>
        </w:rPr>
        <w:t xml:space="preserve"> Hoe ontstaat het en wat kan ik doen om het te voorkomen?</w:t>
      </w:r>
    </w:p>
    <w:p w:rsidR="00975463" w:rsidRDefault="00975463" w:rsidP="00975463">
      <w:pPr>
        <w:rPr>
          <w:sz w:val="24"/>
          <w:szCs w:val="24"/>
        </w:rPr>
      </w:pPr>
      <w:r w:rsidRPr="00975463">
        <w:rPr>
          <w:b/>
          <w:sz w:val="24"/>
          <w:szCs w:val="24"/>
        </w:rPr>
        <w:t>e)</w:t>
      </w:r>
      <w:r>
        <w:rPr>
          <w:sz w:val="24"/>
          <w:szCs w:val="24"/>
        </w:rPr>
        <w:t xml:space="preserve"> Waar moet de melkveehouder goed op letten wanneer hij een koe met mastitis heeft?</w:t>
      </w:r>
    </w:p>
    <w:p w:rsidR="00C86D36" w:rsidRDefault="00C86D36" w:rsidP="00C86D36">
      <w:pPr>
        <w:rPr>
          <w:sz w:val="24"/>
          <w:szCs w:val="24"/>
        </w:rPr>
      </w:pPr>
      <w:r>
        <w:rPr>
          <w:b/>
          <w:sz w:val="24"/>
          <w:szCs w:val="24"/>
        </w:rPr>
        <w:t xml:space="preserve">Opdracht 7: </w:t>
      </w:r>
      <w:r w:rsidR="00B86F10">
        <w:rPr>
          <w:sz w:val="24"/>
          <w:szCs w:val="24"/>
        </w:rPr>
        <w:t xml:space="preserve">Regelmatig zie je mensen met hun hond in weilanden lopen waar ook (wel eens) koeien lopen. Koeien kunnen hierdoor </w:t>
      </w:r>
      <w:proofErr w:type="spellStart"/>
      <w:r w:rsidR="00B86F10">
        <w:rPr>
          <w:sz w:val="24"/>
          <w:szCs w:val="24"/>
        </w:rPr>
        <w:t>Neospora</w:t>
      </w:r>
      <w:proofErr w:type="spellEnd"/>
      <w:r w:rsidR="00B86F10">
        <w:rPr>
          <w:sz w:val="24"/>
          <w:szCs w:val="24"/>
        </w:rPr>
        <w:t xml:space="preserve"> oplopen. Zoek eens uit wat dat is</w:t>
      </w:r>
      <w:r>
        <w:rPr>
          <w:sz w:val="24"/>
          <w:szCs w:val="24"/>
        </w:rPr>
        <w:t>, hoe de besmetting loopt</w:t>
      </w:r>
      <w:r w:rsidR="00B86F10">
        <w:rPr>
          <w:sz w:val="24"/>
          <w:szCs w:val="24"/>
        </w:rPr>
        <w:t xml:space="preserve"> en waarom </w:t>
      </w:r>
      <w:r>
        <w:rPr>
          <w:sz w:val="24"/>
          <w:szCs w:val="24"/>
        </w:rPr>
        <w:t xml:space="preserve">dit zo vervelend is voor de koe. </w:t>
      </w:r>
    </w:p>
    <w:p w:rsidR="00C86D36" w:rsidRPr="00C86D36" w:rsidRDefault="00C86D36" w:rsidP="00C86D36">
      <w:pPr>
        <w:pStyle w:val="Lijstalinea"/>
        <w:numPr>
          <w:ilvl w:val="0"/>
          <w:numId w:val="18"/>
        </w:numPr>
        <w:rPr>
          <w:sz w:val="24"/>
          <w:szCs w:val="24"/>
        </w:rPr>
        <w:sectPr w:rsidR="00C86D36" w:rsidRPr="00C86D36" w:rsidSect="00876D59">
          <w:pgSz w:w="11906" w:h="16838"/>
          <w:pgMar w:top="1417" w:right="1417" w:bottom="284" w:left="1417" w:header="708" w:footer="708" w:gutter="0"/>
          <w:cols w:space="708"/>
          <w:docGrid w:linePitch="360"/>
        </w:sectPr>
      </w:pPr>
    </w:p>
    <w:p w:rsidR="00704BB5" w:rsidRPr="00C86D36" w:rsidRDefault="00704BB5" w:rsidP="00C86D36">
      <w:pPr>
        <w:jc w:val="both"/>
        <w:rPr>
          <w:sz w:val="24"/>
          <w:szCs w:val="24"/>
        </w:rPr>
      </w:pPr>
    </w:p>
    <w:sectPr w:rsidR="00704BB5" w:rsidRPr="00C86D36" w:rsidSect="009449A8">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7C8B"/>
    <w:multiLevelType w:val="hybridMultilevel"/>
    <w:tmpl w:val="34C032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911FC"/>
    <w:multiLevelType w:val="hybridMultilevel"/>
    <w:tmpl w:val="8C507A86"/>
    <w:lvl w:ilvl="0" w:tplc="B6E299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762B96"/>
    <w:multiLevelType w:val="hybridMultilevel"/>
    <w:tmpl w:val="A87C3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3814BE"/>
    <w:multiLevelType w:val="singleLevel"/>
    <w:tmpl w:val="2C1A3A2A"/>
    <w:lvl w:ilvl="0">
      <w:numFmt w:val="bullet"/>
      <w:lvlText w:val=""/>
      <w:lvlJc w:val="left"/>
      <w:pPr>
        <w:tabs>
          <w:tab w:val="num" w:pos="720"/>
        </w:tabs>
        <w:ind w:left="720" w:hanging="720"/>
      </w:pPr>
      <w:rPr>
        <w:rFonts w:ascii="Symbol" w:hAnsi="Symbol" w:hint="default"/>
      </w:rPr>
    </w:lvl>
  </w:abstractNum>
  <w:abstractNum w:abstractNumId="6"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5824A5"/>
    <w:multiLevelType w:val="hybridMultilevel"/>
    <w:tmpl w:val="6AEC7AFA"/>
    <w:lvl w:ilvl="0" w:tplc="6C0A39C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7348BD"/>
    <w:multiLevelType w:val="singleLevel"/>
    <w:tmpl w:val="2C1A3A2A"/>
    <w:lvl w:ilvl="0">
      <w:numFmt w:val="bullet"/>
      <w:lvlText w:val=""/>
      <w:lvlJc w:val="left"/>
      <w:pPr>
        <w:tabs>
          <w:tab w:val="num" w:pos="720"/>
        </w:tabs>
        <w:ind w:left="720" w:hanging="720"/>
      </w:pPr>
      <w:rPr>
        <w:rFonts w:ascii="Symbol" w:hAnsi="Symbol" w:hint="default"/>
      </w:rPr>
    </w:lvl>
  </w:abstractNum>
  <w:abstractNum w:abstractNumId="9"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F4353B"/>
    <w:multiLevelType w:val="singleLevel"/>
    <w:tmpl w:val="2C1A3A2A"/>
    <w:lvl w:ilvl="0">
      <w:numFmt w:val="bullet"/>
      <w:lvlText w:val=""/>
      <w:lvlJc w:val="left"/>
      <w:pPr>
        <w:tabs>
          <w:tab w:val="num" w:pos="720"/>
        </w:tabs>
        <w:ind w:left="720" w:hanging="720"/>
      </w:pPr>
      <w:rPr>
        <w:rFonts w:ascii="Symbol" w:hAnsi="Symbol" w:hint="default"/>
      </w:rPr>
    </w:lvl>
  </w:abstractNum>
  <w:abstractNum w:abstractNumId="11" w15:restartNumberingAfterBreak="0">
    <w:nsid w:val="4EEE450F"/>
    <w:multiLevelType w:val="singleLevel"/>
    <w:tmpl w:val="2C1A3A2A"/>
    <w:lvl w:ilvl="0">
      <w:numFmt w:val="bullet"/>
      <w:lvlText w:val=""/>
      <w:lvlJc w:val="left"/>
      <w:pPr>
        <w:tabs>
          <w:tab w:val="num" w:pos="720"/>
        </w:tabs>
        <w:ind w:left="720" w:hanging="720"/>
      </w:pPr>
      <w:rPr>
        <w:rFonts w:ascii="Symbol" w:hAnsi="Symbol" w:hint="default"/>
      </w:rPr>
    </w:lvl>
  </w:abstractNum>
  <w:abstractNum w:abstractNumId="12" w15:restartNumberingAfterBreak="0">
    <w:nsid w:val="56C350D4"/>
    <w:multiLevelType w:val="hybridMultilevel"/>
    <w:tmpl w:val="BF56EEFC"/>
    <w:lvl w:ilvl="0" w:tplc="01A0D8AC">
      <w:start w:val="10"/>
      <w:numFmt w:val="bullet"/>
      <w:lvlText w:val="-"/>
      <w:lvlJc w:val="left"/>
      <w:pPr>
        <w:ind w:left="720" w:hanging="360"/>
      </w:pPr>
      <w:rPr>
        <w:rFonts w:ascii="Calibri" w:eastAsiaTheme="minorHAnsi" w:hAnsi="Calibri" w:cstheme="minorBidi" w:hint="default"/>
        <w:color w:val="0000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E471E2"/>
    <w:multiLevelType w:val="hybridMultilevel"/>
    <w:tmpl w:val="696CD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AD006D"/>
    <w:multiLevelType w:val="hybridMultilevel"/>
    <w:tmpl w:val="111A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4F6956"/>
    <w:multiLevelType w:val="hybridMultilevel"/>
    <w:tmpl w:val="E4A87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7"/>
  </w:num>
  <w:num w:numId="4">
    <w:abstractNumId w:val="1"/>
  </w:num>
  <w:num w:numId="5">
    <w:abstractNumId w:val="6"/>
  </w:num>
  <w:num w:numId="6">
    <w:abstractNumId w:val="14"/>
  </w:num>
  <w:num w:numId="7">
    <w:abstractNumId w:val="9"/>
  </w:num>
  <w:num w:numId="8">
    <w:abstractNumId w:val="2"/>
  </w:num>
  <w:num w:numId="9">
    <w:abstractNumId w:val="12"/>
  </w:num>
  <w:num w:numId="10">
    <w:abstractNumId w:val="8"/>
  </w:num>
  <w:num w:numId="11">
    <w:abstractNumId w:val="10"/>
  </w:num>
  <w:num w:numId="12">
    <w:abstractNumId w:val="11"/>
  </w:num>
  <w:num w:numId="13">
    <w:abstractNumId w:val="5"/>
  </w:num>
  <w:num w:numId="14">
    <w:abstractNumId w:val="7"/>
  </w:num>
  <w:num w:numId="15">
    <w:abstractNumId w:val="3"/>
  </w:num>
  <w:num w:numId="16">
    <w:abstractNumId w:val="1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65EF5"/>
    <w:rsid w:val="000A01A1"/>
    <w:rsid w:val="0016705F"/>
    <w:rsid w:val="001A74C4"/>
    <w:rsid w:val="001C01E4"/>
    <w:rsid w:val="001D7F3C"/>
    <w:rsid w:val="001F4024"/>
    <w:rsid w:val="0029071E"/>
    <w:rsid w:val="00335430"/>
    <w:rsid w:val="00405496"/>
    <w:rsid w:val="004E2555"/>
    <w:rsid w:val="0055148B"/>
    <w:rsid w:val="005968B1"/>
    <w:rsid w:val="00651445"/>
    <w:rsid w:val="006667F9"/>
    <w:rsid w:val="006826FC"/>
    <w:rsid w:val="00696C9E"/>
    <w:rsid w:val="006C4A7D"/>
    <w:rsid w:val="006E7CA5"/>
    <w:rsid w:val="00704BB5"/>
    <w:rsid w:val="00733BBD"/>
    <w:rsid w:val="00787AA2"/>
    <w:rsid w:val="00795AEC"/>
    <w:rsid w:val="007A455A"/>
    <w:rsid w:val="00876D59"/>
    <w:rsid w:val="008F5010"/>
    <w:rsid w:val="009449A8"/>
    <w:rsid w:val="00975463"/>
    <w:rsid w:val="00983F1E"/>
    <w:rsid w:val="009B139A"/>
    <w:rsid w:val="009E5CB6"/>
    <w:rsid w:val="009F4FAE"/>
    <w:rsid w:val="009F5F08"/>
    <w:rsid w:val="00A62F87"/>
    <w:rsid w:val="00AB2667"/>
    <w:rsid w:val="00B86F10"/>
    <w:rsid w:val="00C01FCC"/>
    <w:rsid w:val="00C36044"/>
    <w:rsid w:val="00C56B58"/>
    <w:rsid w:val="00C86D36"/>
    <w:rsid w:val="00D05BFB"/>
    <w:rsid w:val="00D20D64"/>
    <w:rsid w:val="00D33B1B"/>
    <w:rsid w:val="00D73238"/>
    <w:rsid w:val="00DA647C"/>
    <w:rsid w:val="00DE2E92"/>
    <w:rsid w:val="00E20763"/>
    <w:rsid w:val="00E9140F"/>
    <w:rsid w:val="00F40A6A"/>
    <w:rsid w:val="00F46DD2"/>
    <w:rsid w:val="00F53D1A"/>
    <w:rsid w:val="00F72A17"/>
    <w:rsid w:val="00FE6359"/>
    <w:rsid w:val="00FF5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B4D2B-7677-4BF5-AC25-DE108349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8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m7cnxz5XNAhXMJsAKHc5zBF4QjRwIBw&amp;url=https://www.abvakwerk.nl/leden/veehouderij/klauwverzorging&amp;bvm=bv.123664746,d.d2s&amp;psig=AFQjCNFLlRH-oJKclXTi85LlFeP7rJKJKQ&amp;ust=1465378866107489"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schooltv.nl/video/hoe-verteert-de-koe-zijn-voedsel-langs-vier-ma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cp:lastPrinted>2015-09-14T07:02:00Z</cp:lastPrinted>
  <dcterms:created xsi:type="dcterms:W3CDTF">2018-03-12T12:35:00Z</dcterms:created>
  <dcterms:modified xsi:type="dcterms:W3CDTF">2018-03-19T15:25:00Z</dcterms:modified>
</cp:coreProperties>
</file>